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7D3110B1" w14:textId="2BB35D3C" w:rsidR="00DF4E70" w:rsidRDefault="00EC50B8" w:rsidP="003C286B">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773714" w:rsidRPr="00773714">
        <w:rPr>
          <w:rFonts w:ascii="Times New Roman" w:hAnsi="Times New Roman"/>
          <w:bCs/>
          <w:sz w:val="24"/>
          <w:szCs w:val="24"/>
        </w:rPr>
        <w:t>Consulting Services for the Development of the functional and technical specifications for IACS applications (“Payment Module” and “On the Spot Control Module”)</w:t>
      </w:r>
    </w:p>
    <w:p w14:paraId="3B0BBDA7" w14:textId="3D309B30"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0B1D38">
        <w:rPr>
          <w:rFonts w:ascii="Times New Roman" w:hAnsi="Times New Roman"/>
          <w:spacing w:val="-2"/>
          <w:sz w:val="24"/>
          <w:szCs w:val="24"/>
        </w:rPr>
        <w:t>26</w:t>
      </w:r>
      <w:r w:rsidR="00E6395A" w:rsidRPr="00134CCE">
        <w:rPr>
          <w:rFonts w:ascii="Times New Roman" w:hAnsi="Times New Roman"/>
          <w:spacing w:val="-2"/>
          <w:sz w:val="24"/>
          <w:szCs w:val="24"/>
        </w:rPr>
        <w:t>-</w:t>
      </w:r>
      <w:r w:rsidR="00D243F2">
        <w:rPr>
          <w:rFonts w:ascii="Times New Roman" w:hAnsi="Times New Roman"/>
          <w:spacing w:val="-2"/>
          <w:sz w:val="24"/>
          <w:szCs w:val="24"/>
        </w:rPr>
        <w:t>1.</w:t>
      </w:r>
      <w:r w:rsidR="00DB44BD">
        <w:rPr>
          <w:rFonts w:ascii="Times New Roman" w:hAnsi="Times New Roman"/>
          <w:spacing w:val="-2"/>
          <w:sz w:val="24"/>
          <w:szCs w:val="24"/>
        </w:rPr>
        <w:t>2.3.</w:t>
      </w:r>
      <w:r w:rsidR="00773714">
        <w:rPr>
          <w:rFonts w:ascii="Times New Roman" w:hAnsi="Times New Roman"/>
          <w:spacing w:val="-2"/>
          <w:sz w:val="24"/>
          <w:szCs w:val="24"/>
        </w:rPr>
        <w:t>37</w:t>
      </w:r>
      <w:r w:rsidR="00DB44BD">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16BCC901"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 xml:space="preserve">rt of the proceeds for </w:t>
      </w:r>
      <w:r w:rsidR="00773714" w:rsidRPr="00773714">
        <w:rPr>
          <w:rFonts w:ascii="Times New Roman" w:hAnsi="Times New Roman"/>
          <w:bCs/>
          <w:sz w:val="24"/>
          <w:szCs w:val="24"/>
        </w:rPr>
        <w:t>Consulting Services for the Development of the functional and technical specifications for IACS applications (“Payment Module” and “On the Spot Control Module”)</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DB44BD">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055D7B88" w14:textId="3EB199F2" w:rsidR="00DF4E70" w:rsidRDefault="009830E4" w:rsidP="000B1D38">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0B1D38">
        <w:rPr>
          <w:rFonts w:ascii="Times New Roman" w:hAnsi="Times New Roman"/>
          <w:spacing w:val="-2"/>
          <w:sz w:val="24"/>
          <w:szCs w:val="24"/>
        </w:rPr>
        <w:t>to</w:t>
      </w:r>
      <w:r w:rsidR="000B1D38" w:rsidRPr="000B1D38">
        <w:rPr>
          <w:rFonts w:ascii="Times New Roman" w:hAnsi="Times New Roman"/>
          <w:spacing w:val="-2"/>
          <w:sz w:val="24"/>
          <w:szCs w:val="24"/>
        </w:rPr>
        <w:t xml:space="preserve"> develop </w:t>
      </w:r>
      <w:r w:rsidR="00773714" w:rsidRPr="00773714">
        <w:rPr>
          <w:rFonts w:ascii="Times New Roman" w:hAnsi="Times New Roman"/>
          <w:spacing w:val="-2"/>
          <w:sz w:val="24"/>
          <w:szCs w:val="24"/>
        </w:rPr>
        <w:t>development of comprehensive functional and technical specifications for development of the two mentioned IACS applications that will enable efficient administration of direct payments in agriculture, which, with their implementation, will fully automate th</w:t>
      </w:r>
      <w:r w:rsidR="00773714">
        <w:rPr>
          <w:rFonts w:ascii="Times New Roman" w:hAnsi="Times New Roman"/>
          <w:spacing w:val="-2"/>
          <w:sz w:val="24"/>
          <w:szCs w:val="24"/>
        </w:rPr>
        <w:t>is part of the business process</w:t>
      </w:r>
      <w:r w:rsidR="00DB44BD" w:rsidRPr="00DB44BD">
        <w:rPr>
          <w:rFonts w:ascii="Times New Roman" w:hAnsi="Times New Roman"/>
          <w:spacing w:val="-2"/>
          <w:sz w:val="24"/>
          <w:szCs w:val="24"/>
        </w:rPr>
        <w:t>.</w:t>
      </w:r>
    </w:p>
    <w:p w14:paraId="7AC32195" w14:textId="77777777" w:rsidR="00DB44BD" w:rsidRDefault="00DB44BD" w:rsidP="00DB44BD">
      <w:pPr>
        <w:suppressAutoHyphens/>
        <w:jc w:val="both"/>
        <w:rPr>
          <w:rFonts w:ascii="Times New Roman" w:hAnsi="Times New Roman"/>
          <w:spacing w:val="-2"/>
          <w:sz w:val="24"/>
          <w:szCs w:val="24"/>
        </w:rPr>
      </w:pPr>
    </w:p>
    <w:p w14:paraId="2469DD4E" w14:textId="2BE581F4" w:rsidR="001C3893" w:rsidRDefault="00773714" w:rsidP="00DB44BD">
      <w:pPr>
        <w:suppressAutoHyphens/>
        <w:jc w:val="both"/>
        <w:rPr>
          <w:rFonts w:ascii="Times New Roman" w:hAnsi="Times New Roman"/>
          <w:spacing w:val="-2"/>
          <w:sz w:val="24"/>
          <w:szCs w:val="24"/>
        </w:rPr>
      </w:pPr>
      <w:r w:rsidRPr="00773714">
        <w:rPr>
          <w:rFonts w:ascii="Times New Roman" w:hAnsi="Times New Roman"/>
          <w:spacing w:val="-2"/>
          <w:sz w:val="24"/>
          <w:lang w:val="en-GB"/>
        </w:rPr>
        <w:t xml:space="preserve">The assignment will have a duration of the period of 3 (three) months and the required level of inputs is estimated at a total of 180 expert days, working from home and on site, depending on agreement with the beneficiary (at least 20 days of the assignment should be done on site). </w:t>
      </w:r>
      <w:r w:rsidR="00825B5C" w:rsidRPr="00D12616">
        <w:rPr>
          <w:rFonts w:ascii="Times New Roman" w:hAnsi="Times New Roman"/>
          <w:spacing w:val="-2"/>
          <w:sz w:val="24"/>
          <w:szCs w:val="24"/>
        </w:rPr>
        <w:t xml:space="preserve">The detailed Terms of Reference (TOR) for the assignment </w:t>
      </w:r>
      <w:r w:rsidR="00825B5C"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0343D1A3" w14:textId="77777777" w:rsidR="00AD4418" w:rsidRPr="00D12616" w:rsidRDefault="00AD4418" w:rsidP="00DB44BD">
      <w:pPr>
        <w:suppressAutoHyphens/>
        <w:jc w:val="both"/>
        <w:rPr>
          <w:rFonts w:ascii="Times New Roman" w:hAnsi="Times New Roman"/>
          <w:spacing w:val="-2"/>
          <w:sz w:val="24"/>
          <w:szCs w:val="24"/>
        </w:rPr>
      </w:pP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76E3CFEA"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7"/>
        <w:gridCol w:w="8"/>
        <w:gridCol w:w="1610"/>
        <w:gridCol w:w="10"/>
      </w:tblGrid>
      <w:tr w:rsidR="00773714" w:rsidRPr="00773714" w14:paraId="5D0BE0AC" w14:textId="77777777" w:rsidTr="00773714">
        <w:trPr>
          <w:gridAfter w:val="1"/>
          <w:wAfter w:w="10" w:type="dxa"/>
        </w:trPr>
        <w:tc>
          <w:tcPr>
            <w:tcW w:w="7457" w:type="dxa"/>
            <w:tcBorders>
              <w:top w:val="single" w:sz="4" w:space="0" w:color="auto"/>
              <w:left w:val="single" w:sz="4" w:space="0" w:color="auto"/>
              <w:bottom w:val="single" w:sz="4" w:space="0" w:color="auto"/>
              <w:right w:val="single" w:sz="4" w:space="0" w:color="auto"/>
            </w:tcBorders>
            <w:shd w:val="clear" w:color="auto" w:fill="F2F2F2"/>
            <w:hideMark/>
          </w:tcPr>
          <w:p w14:paraId="729E810B" w14:textId="77777777" w:rsidR="00773714" w:rsidRPr="00773714" w:rsidRDefault="00773714"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sz w:val="24"/>
                <w:szCs w:val="24"/>
                <w:lang w:eastAsia="de-DE"/>
              </w:rPr>
            </w:pPr>
            <w:r w:rsidRPr="00773714">
              <w:rPr>
                <w:rFonts w:ascii="Times New Roman" w:eastAsia="Calibri" w:hAnsi="Times New Roman"/>
                <w:b/>
                <w:bCs/>
                <w:sz w:val="24"/>
                <w:szCs w:val="24"/>
                <w:lang w:eastAsia="de-DE"/>
              </w:rPr>
              <w:t>Criteria</w:t>
            </w:r>
          </w:p>
        </w:tc>
        <w:tc>
          <w:tcPr>
            <w:tcW w:w="1618" w:type="dxa"/>
            <w:gridSpan w:val="2"/>
            <w:tcBorders>
              <w:top w:val="single" w:sz="4" w:space="0" w:color="auto"/>
              <w:left w:val="single" w:sz="4" w:space="0" w:color="auto"/>
              <w:bottom w:val="single" w:sz="4" w:space="0" w:color="auto"/>
              <w:right w:val="single" w:sz="4" w:space="0" w:color="auto"/>
            </w:tcBorders>
            <w:shd w:val="clear" w:color="auto" w:fill="F2F2F2"/>
          </w:tcPr>
          <w:p w14:paraId="45C977F6" w14:textId="77777777" w:rsidR="00773714" w:rsidRPr="00773714" w:rsidRDefault="00773714" w:rsidP="004860FA">
            <w:pPr>
              <w:rPr>
                <w:rFonts w:ascii="Times New Roman" w:eastAsia="Calibri" w:hAnsi="Times New Roman"/>
                <w:b/>
                <w:bCs/>
                <w:sz w:val="24"/>
                <w:szCs w:val="24"/>
                <w:lang w:eastAsia="de-DE"/>
              </w:rPr>
            </w:pPr>
            <w:r w:rsidRPr="00773714">
              <w:rPr>
                <w:rFonts w:ascii="Times New Roman" w:eastAsia="Calibri" w:hAnsi="Times New Roman"/>
                <w:b/>
                <w:sz w:val="24"/>
                <w:szCs w:val="24"/>
              </w:rPr>
              <w:t>Points (max)</w:t>
            </w:r>
          </w:p>
        </w:tc>
      </w:tr>
      <w:tr w:rsidR="00773714" w:rsidRPr="00773714" w14:paraId="16900F31" w14:textId="77777777" w:rsidTr="00773714">
        <w:trPr>
          <w:gridAfter w:val="1"/>
          <w:wAfter w:w="10" w:type="dxa"/>
        </w:trPr>
        <w:tc>
          <w:tcPr>
            <w:tcW w:w="7457" w:type="dxa"/>
            <w:tcBorders>
              <w:top w:val="single" w:sz="4" w:space="0" w:color="auto"/>
              <w:left w:val="single" w:sz="4" w:space="0" w:color="auto"/>
              <w:bottom w:val="single" w:sz="4" w:space="0" w:color="auto"/>
              <w:right w:val="single" w:sz="4" w:space="0" w:color="auto"/>
            </w:tcBorders>
          </w:tcPr>
          <w:p w14:paraId="2BB70B31" w14:textId="77777777" w:rsidR="00773714" w:rsidRPr="00773714" w:rsidRDefault="00773714" w:rsidP="004860FA">
            <w:p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Calibri" w:hAnsi="Times New Roman"/>
                <w:bCs/>
                <w:sz w:val="24"/>
                <w:szCs w:val="24"/>
                <w:lang w:eastAsia="de-DE"/>
              </w:rPr>
            </w:pPr>
            <w:r w:rsidRPr="00773714">
              <w:rPr>
                <w:rFonts w:ascii="Times New Roman" w:eastAsia="Calibri" w:hAnsi="Times New Roman"/>
                <w:bCs/>
                <w:sz w:val="24"/>
                <w:szCs w:val="24"/>
                <w:lang w:eastAsia="de-DE"/>
              </w:rPr>
              <w:lastRenderedPageBreak/>
              <w:t xml:space="preserve">At least 10 years of experience in the field of similar to this assignment (experience in development and/or implementing IACS; EU CAP; knowledge or EU regulations and DG AGRI requirements and other relevant fields described in this </w:t>
            </w:r>
            <w:proofErr w:type="spellStart"/>
            <w:r w:rsidRPr="00773714">
              <w:rPr>
                <w:rFonts w:ascii="Times New Roman" w:eastAsia="Calibri" w:hAnsi="Times New Roman"/>
                <w:bCs/>
                <w:sz w:val="24"/>
                <w:szCs w:val="24"/>
                <w:lang w:eastAsia="de-DE"/>
              </w:rPr>
              <w:t>ToR</w:t>
            </w:r>
            <w:proofErr w:type="spellEnd"/>
          </w:p>
        </w:tc>
        <w:tc>
          <w:tcPr>
            <w:tcW w:w="1618" w:type="dxa"/>
            <w:gridSpan w:val="2"/>
            <w:tcBorders>
              <w:top w:val="single" w:sz="4" w:space="0" w:color="auto"/>
              <w:left w:val="single" w:sz="4" w:space="0" w:color="auto"/>
              <w:bottom w:val="single" w:sz="4" w:space="0" w:color="auto"/>
              <w:right w:val="single" w:sz="4" w:space="0" w:color="auto"/>
            </w:tcBorders>
          </w:tcPr>
          <w:p w14:paraId="28350F13" w14:textId="77777777" w:rsidR="00773714" w:rsidRPr="00773714" w:rsidRDefault="00773714" w:rsidP="004860FA">
            <w:pPr>
              <w:rPr>
                <w:rFonts w:ascii="Times New Roman" w:eastAsia="Calibri" w:hAnsi="Times New Roman"/>
                <w:sz w:val="24"/>
                <w:szCs w:val="24"/>
              </w:rPr>
            </w:pPr>
            <w:r w:rsidRPr="00773714">
              <w:rPr>
                <w:rFonts w:ascii="Times New Roman" w:eastAsia="Calibri" w:hAnsi="Times New Roman"/>
                <w:sz w:val="24"/>
                <w:szCs w:val="24"/>
              </w:rPr>
              <w:t>Mandatory*</w:t>
            </w:r>
          </w:p>
        </w:tc>
      </w:tr>
      <w:tr w:rsidR="00773714" w:rsidRPr="00773714" w14:paraId="075A1B48" w14:textId="77777777" w:rsidTr="00773714">
        <w:trPr>
          <w:gridAfter w:val="1"/>
          <w:wAfter w:w="10" w:type="dxa"/>
        </w:trPr>
        <w:tc>
          <w:tcPr>
            <w:tcW w:w="7457" w:type="dxa"/>
            <w:tcBorders>
              <w:top w:val="single" w:sz="4" w:space="0" w:color="auto"/>
              <w:left w:val="single" w:sz="4" w:space="0" w:color="auto"/>
              <w:bottom w:val="single" w:sz="4" w:space="0" w:color="auto"/>
              <w:right w:val="single" w:sz="4" w:space="0" w:color="auto"/>
            </w:tcBorders>
          </w:tcPr>
          <w:p w14:paraId="2FA382A0" w14:textId="77777777" w:rsidR="00773714" w:rsidRPr="00773714" w:rsidRDefault="00773714"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773714">
              <w:rPr>
                <w:rFonts w:ascii="Times New Roman" w:eastAsia="Calibri" w:hAnsi="Times New Roman"/>
                <w:bCs/>
                <w:sz w:val="24"/>
                <w:szCs w:val="24"/>
                <w:lang w:eastAsia="de-DE"/>
              </w:rPr>
              <w:t xml:space="preserve">Completed at least one (1) similar assignment (in terms of nature, complexity, method, and other characteristics described in the </w:t>
            </w:r>
            <w:proofErr w:type="spellStart"/>
            <w:r w:rsidRPr="00773714">
              <w:rPr>
                <w:rFonts w:ascii="Times New Roman" w:eastAsia="Calibri" w:hAnsi="Times New Roman"/>
                <w:bCs/>
                <w:sz w:val="24"/>
                <w:szCs w:val="24"/>
                <w:lang w:eastAsia="de-DE"/>
              </w:rPr>
              <w:t>ToR</w:t>
            </w:r>
            <w:proofErr w:type="spellEnd"/>
            <w:r w:rsidRPr="00773714">
              <w:rPr>
                <w:rFonts w:ascii="Times New Roman" w:eastAsia="Calibri" w:hAnsi="Times New Roman"/>
                <w:bCs/>
                <w:sz w:val="24"/>
                <w:szCs w:val="24"/>
                <w:lang w:eastAsia="de-DE"/>
              </w:rPr>
              <w:t>) conducted during the last five (5) years.)</w:t>
            </w:r>
          </w:p>
        </w:tc>
        <w:tc>
          <w:tcPr>
            <w:tcW w:w="1618" w:type="dxa"/>
            <w:gridSpan w:val="2"/>
            <w:tcBorders>
              <w:top w:val="single" w:sz="4" w:space="0" w:color="auto"/>
              <w:left w:val="single" w:sz="4" w:space="0" w:color="auto"/>
              <w:bottom w:val="single" w:sz="4" w:space="0" w:color="auto"/>
              <w:right w:val="single" w:sz="4" w:space="0" w:color="auto"/>
            </w:tcBorders>
          </w:tcPr>
          <w:p w14:paraId="2ED6F3F7" w14:textId="77777777" w:rsidR="00773714" w:rsidRPr="00773714" w:rsidRDefault="00773714" w:rsidP="004860FA">
            <w:pPr>
              <w:rPr>
                <w:rFonts w:ascii="Times New Roman" w:eastAsia="Calibri" w:hAnsi="Times New Roman"/>
                <w:sz w:val="24"/>
                <w:szCs w:val="24"/>
              </w:rPr>
            </w:pPr>
            <w:r w:rsidRPr="00773714">
              <w:rPr>
                <w:rFonts w:ascii="Times New Roman" w:eastAsia="Calibri" w:hAnsi="Times New Roman"/>
                <w:sz w:val="24"/>
                <w:szCs w:val="24"/>
              </w:rPr>
              <w:t>Mandatory*</w:t>
            </w:r>
          </w:p>
        </w:tc>
      </w:tr>
      <w:tr w:rsidR="00773714" w:rsidRPr="00773714" w14:paraId="4AE1294F" w14:textId="77777777" w:rsidTr="00773714">
        <w:trPr>
          <w:gridAfter w:val="1"/>
          <w:wAfter w:w="10" w:type="dxa"/>
        </w:trPr>
        <w:tc>
          <w:tcPr>
            <w:tcW w:w="7457" w:type="dxa"/>
            <w:tcBorders>
              <w:top w:val="single" w:sz="4" w:space="0" w:color="auto"/>
              <w:left w:val="single" w:sz="4" w:space="0" w:color="auto"/>
              <w:bottom w:val="single" w:sz="4" w:space="0" w:color="auto"/>
              <w:right w:val="single" w:sz="4" w:space="0" w:color="auto"/>
            </w:tcBorders>
          </w:tcPr>
          <w:p w14:paraId="26D556C0" w14:textId="77777777" w:rsidR="00773714" w:rsidRPr="00773714" w:rsidRDefault="00773714"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773714">
              <w:rPr>
                <w:rFonts w:ascii="Times New Roman" w:eastAsia="Calibri" w:hAnsi="Times New Roman"/>
                <w:b/>
                <w:sz w:val="24"/>
                <w:szCs w:val="24"/>
                <w:u w:val="single"/>
              </w:rPr>
              <w:t>Evaluation criteria</w:t>
            </w:r>
          </w:p>
        </w:tc>
        <w:tc>
          <w:tcPr>
            <w:tcW w:w="1618" w:type="dxa"/>
            <w:gridSpan w:val="2"/>
            <w:tcBorders>
              <w:top w:val="single" w:sz="4" w:space="0" w:color="auto"/>
              <w:left w:val="single" w:sz="4" w:space="0" w:color="auto"/>
              <w:bottom w:val="single" w:sz="4" w:space="0" w:color="auto"/>
              <w:right w:val="single" w:sz="4" w:space="0" w:color="auto"/>
            </w:tcBorders>
          </w:tcPr>
          <w:p w14:paraId="616DC310" w14:textId="77777777" w:rsidR="00773714" w:rsidRPr="00773714" w:rsidRDefault="00773714" w:rsidP="004860FA">
            <w:pPr>
              <w:rPr>
                <w:rFonts w:ascii="Times New Roman" w:eastAsia="Calibri" w:hAnsi="Times New Roman"/>
                <w:sz w:val="24"/>
                <w:szCs w:val="24"/>
              </w:rPr>
            </w:pPr>
          </w:p>
        </w:tc>
      </w:tr>
      <w:tr w:rsidR="00773714" w:rsidRPr="00773714" w14:paraId="5B242759" w14:textId="77777777" w:rsidTr="00773714">
        <w:trPr>
          <w:cantSplit/>
          <w:trHeight w:val="460"/>
        </w:trPr>
        <w:tc>
          <w:tcPr>
            <w:tcW w:w="7465" w:type="dxa"/>
            <w:gridSpan w:val="2"/>
            <w:tcBorders>
              <w:top w:val="single" w:sz="4" w:space="0" w:color="auto"/>
              <w:left w:val="single" w:sz="4" w:space="0" w:color="auto"/>
              <w:bottom w:val="single" w:sz="4" w:space="0" w:color="auto"/>
              <w:right w:val="single" w:sz="4" w:space="0" w:color="auto"/>
            </w:tcBorders>
          </w:tcPr>
          <w:p w14:paraId="3AFA9623" w14:textId="77777777" w:rsidR="00773714" w:rsidRPr="00773714" w:rsidRDefault="00773714"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773714">
              <w:rPr>
                <w:rFonts w:ascii="Times New Roman" w:eastAsia="Calibri" w:hAnsi="Times New Roman"/>
                <w:bCs/>
                <w:sz w:val="24"/>
                <w:szCs w:val="24"/>
                <w:lang w:eastAsia="de-DE"/>
              </w:rPr>
              <w:t>Years of general experience in the field of the assignment</w:t>
            </w:r>
          </w:p>
        </w:tc>
        <w:tc>
          <w:tcPr>
            <w:tcW w:w="1620" w:type="dxa"/>
            <w:gridSpan w:val="2"/>
            <w:tcBorders>
              <w:top w:val="single" w:sz="4" w:space="0" w:color="auto"/>
              <w:left w:val="single" w:sz="4" w:space="0" w:color="auto"/>
              <w:bottom w:val="single" w:sz="4" w:space="0" w:color="auto"/>
              <w:right w:val="single" w:sz="4" w:space="0" w:color="auto"/>
            </w:tcBorders>
          </w:tcPr>
          <w:p w14:paraId="3A5E9FC5" w14:textId="77777777" w:rsidR="00773714" w:rsidRPr="00773714" w:rsidRDefault="00773714" w:rsidP="004860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eastAsia="Calibri" w:hAnsi="Times New Roman"/>
                <w:color w:val="000000"/>
                <w:sz w:val="24"/>
                <w:szCs w:val="24"/>
                <w:lang w:eastAsia="de-DE"/>
              </w:rPr>
            </w:pPr>
            <w:r w:rsidRPr="00773714">
              <w:rPr>
                <w:rFonts w:ascii="Times New Roman" w:eastAsia="Calibri" w:hAnsi="Times New Roman"/>
                <w:color w:val="000000"/>
                <w:sz w:val="24"/>
                <w:szCs w:val="24"/>
                <w:lang w:eastAsia="de-DE"/>
              </w:rPr>
              <w:t>45</w:t>
            </w:r>
          </w:p>
        </w:tc>
      </w:tr>
      <w:tr w:rsidR="00773714" w:rsidRPr="00773714" w14:paraId="6E27D503" w14:textId="77777777" w:rsidTr="00773714">
        <w:trPr>
          <w:cantSplit/>
          <w:trHeight w:val="481"/>
        </w:trPr>
        <w:tc>
          <w:tcPr>
            <w:tcW w:w="7465" w:type="dxa"/>
            <w:gridSpan w:val="2"/>
            <w:tcBorders>
              <w:top w:val="single" w:sz="4" w:space="0" w:color="auto"/>
              <w:left w:val="single" w:sz="4" w:space="0" w:color="auto"/>
              <w:bottom w:val="single" w:sz="4" w:space="0" w:color="auto"/>
              <w:right w:val="single" w:sz="4" w:space="0" w:color="auto"/>
            </w:tcBorders>
          </w:tcPr>
          <w:p w14:paraId="150678EC" w14:textId="77777777" w:rsidR="00773714" w:rsidRPr="00773714" w:rsidRDefault="00773714"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773714">
              <w:rPr>
                <w:rFonts w:ascii="Times New Roman" w:eastAsia="Calibri" w:hAnsi="Times New Roman"/>
                <w:bCs/>
                <w:sz w:val="24"/>
                <w:szCs w:val="24"/>
                <w:lang w:eastAsia="de-DE"/>
              </w:rPr>
              <w:t>Number of similar contracts performed by the firm -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w:t>
            </w:r>
          </w:p>
        </w:tc>
        <w:tc>
          <w:tcPr>
            <w:tcW w:w="1620" w:type="dxa"/>
            <w:gridSpan w:val="2"/>
            <w:tcBorders>
              <w:top w:val="single" w:sz="4" w:space="0" w:color="auto"/>
              <w:left w:val="single" w:sz="4" w:space="0" w:color="auto"/>
              <w:bottom w:val="single" w:sz="4" w:space="0" w:color="auto"/>
              <w:right w:val="single" w:sz="4" w:space="0" w:color="auto"/>
            </w:tcBorders>
          </w:tcPr>
          <w:p w14:paraId="3459A551" w14:textId="77777777" w:rsidR="00773714" w:rsidRPr="00773714" w:rsidRDefault="00773714" w:rsidP="004860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eastAsia="Calibri" w:hAnsi="Times New Roman"/>
                <w:color w:val="000000"/>
                <w:sz w:val="24"/>
                <w:szCs w:val="24"/>
                <w:lang w:eastAsia="de-DE"/>
              </w:rPr>
            </w:pPr>
            <w:r w:rsidRPr="00773714">
              <w:rPr>
                <w:rFonts w:ascii="Times New Roman" w:eastAsia="Calibri" w:hAnsi="Times New Roman"/>
                <w:color w:val="000000"/>
                <w:sz w:val="24"/>
                <w:szCs w:val="24"/>
                <w:lang w:eastAsia="de-DE"/>
              </w:rPr>
              <w:t>45</w:t>
            </w:r>
          </w:p>
        </w:tc>
      </w:tr>
      <w:tr w:rsidR="00773714" w:rsidRPr="00773714" w14:paraId="69B34E77" w14:textId="77777777" w:rsidTr="00773714">
        <w:tc>
          <w:tcPr>
            <w:tcW w:w="7465" w:type="dxa"/>
            <w:gridSpan w:val="2"/>
            <w:tcBorders>
              <w:top w:val="single" w:sz="4" w:space="0" w:color="auto"/>
              <w:left w:val="single" w:sz="4" w:space="0" w:color="auto"/>
              <w:bottom w:val="single" w:sz="4" w:space="0" w:color="auto"/>
              <w:right w:val="single" w:sz="4" w:space="0" w:color="auto"/>
            </w:tcBorders>
          </w:tcPr>
          <w:p w14:paraId="0923C3F6" w14:textId="77777777" w:rsidR="00773714" w:rsidRPr="00773714" w:rsidRDefault="00773714" w:rsidP="004860FA">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bCs/>
                <w:sz w:val="24"/>
                <w:szCs w:val="24"/>
                <w:lang w:eastAsia="de-DE"/>
              </w:rPr>
            </w:pPr>
            <w:r w:rsidRPr="00773714">
              <w:rPr>
                <w:rFonts w:ascii="Times New Roman" w:eastAsia="Calibri" w:hAnsi="Times New Roman"/>
                <w:bCs/>
                <w:sz w:val="24"/>
                <w:szCs w:val="24"/>
                <w:lang w:eastAsia="de-DE"/>
              </w:rPr>
              <w:t>Staff availability</w:t>
            </w:r>
          </w:p>
        </w:tc>
        <w:tc>
          <w:tcPr>
            <w:tcW w:w="1620" w:type="dxa"/>
            <w:gridSpan w:val="2"/>
            <w:tcBorders>
              <w:top w:val="single" w:sz="4" w:space="0" w:color="auto"/>
              <w:left w:val="single" w:sz="4" w:space="0" w:color="auto"/>
              <w:bottom w:val="single" w:sz="4" w:space="0" w:color="auto"/>
              <w:right w:val="single" w:sz="4" w:space="0" w:color="auto"/>
            </w:tcBorders>
          </w:tcPr>
          <w:p w14:paraId="3C216F30" w14:textId="77777777" w:rsidR="00773714" w:rsidRPr="00773714" w:rsidRDefault="00773714" w:rsidP="004860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eastAsia="Calibri" w:hAnsi="Times New Roman"/>
                <w:bCs/>
                <w:color w:val="000000"/>
                <w:sz w:val="24"/>
                <w:szCs w:val="24"/>
                <w:lang w:eastAsia="de-DE"/>
              </w:rPr>
            </w:pPr>
            <w:r w:rsidRPr="00773714">
              <w:rPr>
                <w:rFonts w:ascii="Times New Roman" w:eastAsia="Calibri" w:hAnsi="Times New Roman"/>
                <w:bCs/>
                <w:color w:val="000000"/>
                <w:sz w:val="24"/>
                <w:szCs w:val="24"/>
                <w:lang w:eastAsia="de-DE"/>
              </w:rPr>
              <w:t>10</w:t>
            </w:r>
          </w:p>
        </w:tc>
      </w:tr>
    </w:tbl>
    <w:p w14:paraId="704186CD" w14:textId="0122EA1D" w:rsidR="000B1D38" w:rsidRPr="000B1D38" w:rsidRDefault="000B1D38" w:rsidP="000B1D38">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Calibri" w:hAnsi="Times New Roman"/>
          <w:lang w:eastAsia="de-DE"/>
        </w:rPr>
      </w:pPr>
      <w:r w:rsidRPr="000B1D38">
        <w:rPr>
          <w:rFonts w:ascii="Times New Roman" w:eastAsia="Calibri" w:hAnsi="Times New Roman"/>
          <w:lang w:eastAsia="de-DE"/>
        </w:rPr>
        <w:t xml:space="preserve">* Consultant which do </w:t>
      </w:r>
      <w:r w:rsidRPr="000B1D38">
        <w:rPr>
          <w:rFonts w:ascii="Times New Roman" w:eastAsia="Calibri" w:hAnsi="Times New Roman"/>
          <w:bCs/>
          <w:sz w:val="24"/>
          <w:szCs w:val="24"/>
          <w:lang w:eastAsia="de-DE"/>
        </w:rPr>
        <w:t>not</w:t>
      </w:r>
      <w:r w:rsidRPr="000B1D38">
        <w:rPr>
          <w:rFonts w:ascii="Times New Roman" w:eastAsia="Calibri" w:hAnsi="Times New Roman"/>
          <w:lang w:eastAsia="de-DE"/>
        </w:rPr>
        <w:t xml:space="preserve"> satisfy it, will be excluded from evaluation </w:t>
      </w:r>
    </w:p>
    <w:p w14:paraId="648052AC" w14:textId="446A79E7" w:rsidR="00ED7815" w:rsidRDefault="00ED7815" w:rsidP="00875353">
      <w:pPr>
        <w:suppressAutoHyphens/>
        <w:jc w:val="both"/>
        <w:rPr>
          <w:rFonts w:ascii="Times New Roman" w:hAnsi="Times New Roman"/>
          <w:spacing w:val="-2"/>
          <w:sz w:val="24"/>
        </w:rPr>
      </w:pPr>
    </w:p>
    <w:p w14:paraId="436A33C6" w14:textId="77777777" w:rsidR="00DF4E70" w:rsidRDefault="00DF4E70" w:rsidP="00DF4E70">
      <w:pPr>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DF4E70">
      <w:pPr>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17705CDB"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DB44BD">
        <w:rPr>
          <w:rFonts w:ascii="Times New Roman" w:hAnsi="Times New Roman"/>
          <w:b/>
          <w:spacing w:val="-2"/>
          <w:sz w:val="24"/>
        </w:rPr>
        <w:t xml:space="preserve">February </w:t>
      </w:r>
      <w:r w:rsidR="005030BB">
        <w:rPr>
          <w:rFonts w:ascii="Times New Roman" w:hAnsi="Times New Roman"/>
          <w:b/>
          <w:spacing w:val="-2"/>
          <w:sz w:val="24"/>
        </w:rPr>
        <w:t>12</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0B1D38">
        <w:rPr>
          <w:rFonts w:ascii="Times New Roman" w:hAnsi="Times New Roman"/>
          <w:b/>
          <w:spacing w:val="-2"/>
          <w:sz w:val="24"/>
        </w:rPr>
        <w:t>6</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003D2E29" w14:textId="77777777" w:rsidR="000B1D38" w:rsidRDefault="000B1D38" w:rsidP="000B1D38">
      <w:pPr>
        <w:suppressAutoHyphens/>
        <w:rPr>
          <w:rFonts w:ascii="Times New Roman" w:hAnsi="Times New Roman"/>
          <w:spacing w:val="-2"/>
          <w:sz w:val="24"/>
        </w:rPr>
      </w:pPr>
      <w:r>
        <w:rPr>
          <w:rFonts w:ascii="Times New Roman" w:hAnsi="Times New Roman"/>
          <w:iCs/>
          <w:sz w:val="24"/>
        </w:rPr>
        <w:t>Ministry of Finance/Technical Service Unit</w:t>
      </w:r>
    </w:p>
    <w:p w14:paraId="46209976"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Attention: </w:t>
      </w:r>
      <w:r>
        <w:rPr>
          <w:rFonts w:ascii="Times New Roman" w:hAnsi="Times New Roman"/>
          <w:sz w:val="24"/>
          <w:lang w:val="en-GB"/>
        </w:rPr>
        <w:t>Mr. Mirko Lješević, Senior Procurement officer</w:t>
      </w:r>
    </w:p>
    <w:p w14:paraId="6BAC110B"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Street Address: </w:t>
      </w:r>
      <w:proofErr w:type="spellStart"/>
      <w:r>
        <w:rPr>
          <w:rFonts w:ascii="Times New Roman" w:hAnsi="Times New Roman"/>
          <w:sz w:val="24"/>
          <w:lang w:val="en-GB"/>
        </w:rPr>
        <w:t>Studentska</w:t>
      </w:r>
      <w:proofErr w:type="spellEnd"/>
      <w:r>
        <w:rPr>
          <w:rFonts w:ascii="Times New Roman" w:hAnsi="Times New Roman"/>
          <w:sz w:val="24"/>
          <w:lang w:val="en-GB"/>
        </w:rPr>
        <w:t xml:space="preserve"> 2a</w:t>
      </w:r>
    </w:p>
    <w:p w14:paraId="4316BEAB"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Floor/Room number: </w:t>
      </w:r>
      <w:r>
        <w:rPr>
          <w:rFonts w:ascii="Times New Roman" w:hAnsi="Times New Roman"/>
          <w:sz w:val="24"/>
          <w:lang w:val="en-GB"/>
        </w:rPr>
        <w:t>first floor (left from the elevator)</w:t>
      </w:r>
    </w:p>
    <w:p w14:paraId="5A9D80B5"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City: 81000 </w:t>
      </w:r>
      <w:r>
        <w:rPr>
          <w:rFonts w:ascii="Times New Roman" w:hAnsi="Times New Roman"/>
          <w:sz w:val="24"/>
          <w:lang w:val="en-GB"/>
        </w:rPr>
        <w:t>Podgorica</w:t>
      </w:r>
    </w:p>
    <w:p w14:paraId="675F90BE"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Country: </w:t>
      </w:r>
      <w:r>
        <w:rPr>
          <w:rFonts w:ascii="Times New Roman" w:hAnsi="Times New Roman"/>
          <w:sz w:val="24"/>
          <w:lang w:val="en-GB"/>
        </w:rPr>
        <w:t>Montenegro</w:t>
      </w:r>
    </w:p>
    <w:p w14:paraId="5840C5EE" w14:textId="77777777" w:rsidR="000B1D38" w:rsidRDefault="000B1D38" w:rsidP="000B1D38">
      <w:pPr>
        <w:tabs>
          <w:tab w:val="right" w:pos="7254"/>
        </w:tabs>
        <w:rPr>
          <w:rFonts w:ascii="Times New Roman" w:hAnsi="Times New Roman"/>
          <w:sz w:val="24"/>
        </w:rPr>
      </w:pPr>
      <w:r>
        <w:rPr>
          <w:rFonts w:ascii="Times New Roman" w:hAnsi="Times New Roman"/>
          <w:sz w:val="24"/>
        </w:rPr>
        <w:t xml:space="preserve">Telephone: </w:t>
      </w:r>
      <w:r>
        <w:rPr>
          <w:rFonts w:ascii="Times New Roman" w:hAnsi="Times New Roman"/>
          <w:sz w:val="24"/>
          <w:lang w:val="en-GB"/>
        </w:rPr>
        <w:t>+ 382 68046929</w:t>
      </w:r>
    </w:p>
    <w:p w14:paraId="7C2B8771" w14:textId="6B179985" w:rsidR="009830E4" w:rsidRPr="00762A06" w:rsidRDefault="000B1D38" w:rsidP="000B1D38">
      <w:pPr>
        <w:suppressAutoHyphens/>
        <w:rPr>
          <w:rFonts w:ascii="Times New Roman" w:hAnsi="Times New Roman"/>
          <w:iCs/>
          <w:spacing w:val="-2"/>
          <w:sz w:val="24"/>
        </w:rPr>
      </w:pPr>
      <w:r>
        <w:rPr>
          <w:rFonts w:ascii="Times New Roman" w:hAnsi="Times New Roman"/>
          <w:sz w:val="24"/>
        </w:rPr>
        <w:t xml:space="preserve">Email: </w:t>
      </w:r>
      <w:hyperlink r:id="rId9" w:history="1">
        <w:r>
          <w:rPr>
            <w:rStyle w:val="Hyperlink"/>
            <w:rFonts w:ascii="Times New Roman" w:hAnsi="Times New Roman"/>
            <w:spacing w:val="-2"/>
            <w:sz w:val="24"/>
          </w:rPr>
          <w:t>tsu@epa.org.me</w:t>
        </w:r>
      </w:hyperlink>
      <w:r>
        <w:rPr>
          <w:rFonts w:ascii="Times New Roman" w:hAnsi="Times New Roman"/>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CE82" w14:textId="77777777" w:rsidR="000D7C2A" w:rsidRDefault="000D7C2A">
      <w:r>
        <w:separator/>
      </w:r>
    </w:p>
  </w:endnote>
  <w:endnote w:type="continuationSeparator" w:id="0">
    <w:p w14:paraId="47A24476" w14:textId="77777777" w:rsidR="000D7C2A" w:rsidRDefault="000D7C2A">
      <w:r>
        <w:rPr>
          <w:sz w:val="24"/>
        </w:rPr>
        <w:t xml:space="preserve"> </w:t>
      </w:r>
    </w:p>
  </w:endnote>
  <w:endnote w:type="continuationNotice" w:id="1">
    <w:p w14:paraId="44EAF357" w14:textId="77777777" w:rsidR="000D7C2A" w:rsidRDefault="000D7C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7B99" w14:textId="77777777" w:rsidR="000D7C2A" w:rsidRDefault="000D7C2A">
      <w:r>
        <w:rPr>
          <w:sz w:val="24"/>
        </w:rPr>
        <w:separator/>
      </w:r>
    </w:p>
  </w:footnote>
  <w:footnote w:type="continuationSeparator" w:id="0">
    <w:p w14:paraId="4CFCF187" w14:textId="77777777" w:rsidR="000D7C2A" w:rsidRDefault="000D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11294"/>
    <w:multiLevelType w:val="hybridMultilevel"/>
    <w:tmpl w:val="C66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0451839">
    <w:abstractNumId w:val="8"/>
  </w:num>
  <w:num w:numId="2" w16cid:durableId="2050566457">
    <w:abstractNumId w:val="9"/>
  </w:num>
  <w:num w:numId="3" w16cid:durableId="1308314052">
    <w:abstractNumId w:val="5"/>
  </w:num>
  <w:num w:numId="4" w16cid:durableId="1143934075">
    <w:abstractNumId w:val="7"/>
  </w:num>
  <w:num w:numId="5" w16cid:durableId="2095080204">
    <w:abstractNumId w:val="4"/>
  </w:num>
  <w:num w:numId="6" w16cid:durableId="103354228">
    <w:abstractNumId w:val="2"/>
  </w:num>
  <w:num w:numId="7" w16cid:durableId="677120448">
    <w:abstractNumId w:val="0"/>
  </w:num>
  <w:num w:numId="8" w16cid:durableId="249119693">
    <w:abstractNumId w:val="1"/>
  </w:num>
  <w:num w:numId="9" w16cid:durableId="421489762">
    <w:abstractNumId w:val="6"/>
  </w:num>
  <w:num w:numId="10" w16cid:durableId="1883790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B1D38"/>
    <w:rsid w:val="000C0EC0"/>
    <w:rsid w:val="000C4041"/>
    <w:rsid w:val="000C6F6F"/>
    <w:rsid w:val="000D7C2A"/>
    <w:rsid w:val="00134CCE"/>
    <w:rsid w:val="00137802"/>
    <w:rsid w:val="00146D68"/>
    <w:rsid w:val="00196614"/>
    <w:rsid w:val="001A057E"/>
    <w:rsid w:val="001B0D84"/>
    <w:rsid w:val="001C3893"/>
    <w:rsid w:val="001C4752"/>
    <w:rsid w:val="001D70EB"/>
    <w:rsid w:val="002461A8"/>
    <w:rsid w:val="00254D3D"/>
    <w:rsid w:val="002727A9"/>
    <w:rsid w:val="00276E66"/>
    <w:rsid w:val="00281E24"/>
    <w:rsid w:val="002942CC"/>
    <w:rsid w:val="002A1472"/>
    <w:rsid w:val="002B2EC7"/>
    <w:rsid w:val="002C4377"/>
    <w:rsid w:val="002C7721"/>
    <w:rsid w:val="00357959"/>
    <w:rsid w:val="00372355"/>
    <w:rsid w:val="00394CE1"/>
    <w:rsid w:val="003B0ADD"/>
    <w:rsid w:val="003C286B"/>
    <w:rsid w:val="003C5181"/>
    <w:rsid w:val="004011E2"/>
    <w:rsid w:val="004019F6"/>
    <w:rsid w:val="00435556"/>
    <w:rsid w:val="00436995"/>
    <w:rsid w:val="00447B7B"/>
    <w:rsid w:val="004A5E02"/>
    <w:rsid w:val="004C3F92"/>
    <w:rsid w:val="004E721D"/>
    <w:rsid w:val="005030BB"/>
    <w:rsid w:val="005030FC"/>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42C38"/>
    <w:rsid w:val="00750F9A"/>
    <w:rsid w:val="00762A06"/>
    <w:rsid w:val="00773714"/>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D793E"/>
    <w:rsid w:val="008F2097"/>
    <w:rsid w:val="00916E24"/>
    <w:rsid w:val="0092546E"/>
    <w:rsid w:val="00930D65"/>
    <w:rsid w:val="00945686"/>
    <w:rsid w:val="009511FD"/>
    <w:rsid w:val="009830E4"/>
    <w:rsid w:val="009A68A1"/>
    <w:rsid w:val="009C3C43"/>
    <w:rsid w:val="009C747E"/>
    <w:rsid w:val="00A05A45"/>
    <w:rsid w:val="00A24FE1"/>
    <w:rsid w:val="00A56872"/>
    <w:rsid w:val="00A90DFA"/>
    <w:rsid w:val="00AB71C1"/>
    <w:rsid w:val="00AD4418"/>
    <w:rsid w:val="00B12567"/>
    <w:rsid w:val="00B20153"/>
    <w:rsid w:val="00B3630A"/>
    <w:rsid w:val="00B82047"/>
    <w:rsid w:val="00BA4299"/>
    <w:rsid w:val="00BB1618"/>
    <w:rsid w:val="00BC1BB9"/>
    <w:rsid w:val="00BD14B2"/>
    <w:rsid w:val="00BD6CBC"/>
    <w:rsid w:val="00BE11E0"/>
    <w:rsid w:val="00C24DF1"/>
    <w:rsid w:val="00C30AB8"/>
    <w:rsid w:val="00C523ED"/>
    <w:rsid w:val="00C55D76"/>
    <w:rsid w:val="00C70D43"/>
    <w:rsid w:val="00C8711C"/>
    <w:rsid w:val="00CC6F65"/>
    <w:rsid w:val="00CD158A"/>
    <w:rsid w:val="00D12616"/>
    <w:rsid w:val="00D149A4"/>
    <w:rsid w:val="00D243F2"/>
    <w:rsid w:val="00D24F28"/>
    <w:rsid w:val="00D35A53"/>
    <w:rsid w:val="00D51573"/>
    <w:rsid w:val="00D66483"/>
    <w:rsid w:val="00D8414F"/>
    <w:rsid w:val="00DA15DD"/>
    <w:rsid w:val="00DB44BD"/>
    <w:rsid w:val="00DB75A4"/>
    <w:rsid w:val="00DD7362"/>
    <w:rsid w:val="00DE6007"/>
    <w:rsid w:val="00DF4E70"/>
    <w:rsid w:val="00DF4F57"/>
    <w:rsid w:val="00E07E32"/>
    <w:rsid w:val="00E20C8A"/>
    <w:rsid w:val="00E6395A"/>
    <w:rsid w:val="00EA0731"/>
    <w:rsid w:val="00EB5460"/>
    <w:rsid w:val="00EC50B8"/>
    <w:rsid w:val="00ED7815"/>
    <w:rsid w:val="00EE0D0A"/>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En tête "/>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5300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BF02-2696-4475-AC38-675D3C90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4489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Gorica Radulovic</cp:lastModifiedBy>
  <cp:revision>2</cp:revision>
  <cp:lastPrinted>2020-06-12T08:22:00Z</cp:lastPrinted>
  <dcterms:created xsi:type="dcterms:W3CDTF">2026-02-09T07:31:00Z</dcterms:created>
  <dcterms:modified xsi:type="dcterms:W3CDTF">2026-02-09T07:31:00Z</dcterms:modified>
</cp:coreProperties>
</file>